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8C" w:rsidRDefault="00F0488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0488C" w:rsidRDefault="00F0488C">
      <w:pPr>
        <w:pStyle w:val="ConsPlusNormal"/>
        <w:jc w:val="both"/>
        <w:outlineLvl w:val="0"/>
      </w:pPr>
    </w:p>
    <w:p w:rsidR="00F0488C" w:rsidRDefault="00F0488C">
      <w:pPr>
        <w:pStyle w:val="ConsPlusNormal"/>
        <w:outlineLvl w:val="0"/>
      </w:pPr>
      <w:r>
        <w:t>Зарегистрировано в Минюсте России 22 декабря 2017 г. N 49369</w:t>
      </w:r>
    </w:p>
    <w:p w:rsidR="00F0488C" w:rsidRDefault="00F048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0488C" w:rsidRDefault="00F0488C">
      <w:pPr>
        <w:pStyle w:val="ConsPlusTitle"/>
        <w:jc w:val="both"/>
      </w:pPr>
    </w:p>
    <w:p w:rsidR="00F0488C" w:rsidRDefault="00F0488C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F0488C" w:rsidRDefault="00F0488C">
      <w:pPr>
        <w:pStyle w:val="ConsPlusTitle"/>
        <w:jc w:val="both"/>
      </w:pPr>
    </w:p>
    <w:p w:rsidR="00F0488C" w:rsidRDefault="00F0488C">
      <w:pPr>
        <w:pStyle w:val="ConsPlusTitle"/>
        <w:jc w:val="center"/>
      </w:pPr>
      <w:r>
        <w:t>ПРИКАЗ</w:t>
      </w:r>
    </w:p>
    <w:p w:rsidR="00F0488C" w:rsidRDefault="00F0488C">
      <w:pPr>
        <w:pStyle w:val="ConsPlusTitle"/>
        <w:jc w:val="center"/>
      </w:pPr>
      <w:r>
        <w:t>от 27 ноября 2017 г. N 1968</w:t>
      </w:r>
    </w:p>
    <w:p w:rsidR="00F0488C" w:rsidRDefault="00F0488C">
      <w:pPr>
        <w:pStyle w:val="ConsPlusTitle"/>
        <w:jc w:val="both"/>
      </w:pPr>
    </w:p>
    <w:p w:rsidR="00F0488C" w:rsidRDefault="00F0488C">
      <w:pPr>
        <w:pStyle w:val="ConsPlusTitle"/>
        <w:jc w:val="center"/>
      </w:pPr>
      <w:r>
        <w:t>О ВНЕСЕНИИ ИЗМЕНЕНИЙ</w:t>
      </w:r>
    </w:p>
    <w:p w:rsidR="00F0488C" w:rsidRDefault="00F0488C">
      <w:pPr>
        <w:pStyle w:val="ConsPlusTitle"/>
        <w:jc w:val="center"/>
      </w:pPr>
      <w:r>
        <w:t>В ТРЕБОВАНИЯ К СТРУКТУРЕ ОФИЦИАЛЬНОГО САЙТА ОБРАЗОВАТЕЛЬНОЙ</w:t>
      </w:r>
    </w:p>
    <w:p w:rsidR="00F0488C" w:rsidRDefault="00F0488C">
      <w:pPr>
        <w:pStyle w:val="ConsPlusTitle"/>
        <w:jc w:val="center"/>
      </w:pPr>
      <w:r>
        <w:t>ОРГАНИЗАЦИИ В ИНФОРМАЦИОННО-ТЕЛЕКОММУНИКАЦИОННОЙ СЕТИ</w:t>
      </w:r>
    </w:p>
    <w:p w:rsidR="00F0488C" w:rsidRDefault="00F0488C">
      <w:pPr>
        <w:pStyle w:val="ConsPlusTitle"/>
        <w:jc w:val="center"/>
      </w:pPr>
      <w:r>
        <w:t>"ИНТЕРНЕТ" И ФОРМАТУ ПРЕДСТАВЛЕНИЯ НА НЕМ ИНФОРМАЦИИ,</w:t>
      </w:r>
    </w:p>
    <w:p w:rsidR="00F0488C" w:rsidRDefault="00F0488C">
      <w:pPr>
        <w:pStyle w:val="ConsPlusTitle"/>
        <w:jc w:val="center"/>
      </w:pPr>
      <w:r>
        <w:t>УТВЕРЖДЕННЫЕ ПРИКАЗОМ ФЕДЕРАЛЬНОЙ СЛУЖБЫ ПО НАДЗОРУ</w:t>
      </w:r>
    </w:p>
    <w:p w:rsidR="00F0488C" w:rsidRDefault="00F0488C">
      <w:pPr>
        <w:pStyle w:val="ConsPlusTitle"/>
        <w:jc w:val="center"/>
      </w:pPr>
      <w:r>
        <w:t>В СФЕРЕ ОБРАЗОВАНИЯ И НАУКИ ОТ 29 МАЯ 2014 Г. N 785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мая 2017 г. N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2017, N 21, ст. 3025) приказываю:</w:t>
      </w:r>
    </w:p>
    <w:p w:rsidR="00F0488C" w:rsidRDefault="00F0488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 (зарегистрирован Министерством юстиции Российской Федерации 4 августа 2014 г., регистрационный N 33423), с изменениями, внесенными приказом Федеральной службы по надзору в сфере образования и науки от 2 февраля 2016 г. N 134 (зарегистрирован Министерством юстиции Российской Федерации 26 февраля 2016 г., регистрационный N 41226).</w:t>
      </w:r>
    </w:p>
    <w:p w:rsidR="00F0488C" w:rsidRDefault="00F0488C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руководителя Н.А. Наумову.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right"/>
      </w:pPr>
      <w:r>
        <w:t>Заместитель Министра</w:t>
      </w:r>
    </w:p>
    <w:p w:rsidR="00F0488C" w:rsidRDefault="00F0488C">
      <w:pPr>
        <w:pStyle w:val="ConsPlusNormal"/>
        <w:jc w:val="right"/>
      </w:pPr>
      <w:r>
        <w:t>образования и науки</w:t>
      </w:r>
    </w:p>
    <w:p w:rsidR="00F0488C" w:rsidRDefault="00F0488C">
      <w:pPr>
        <w:pStyle w:val="ConsPlusNormal"/>
        <w:jc w:val="right"/>
      </w:pPr>
      <w:r>
        <w:t>Российской Федерации -</w:t>
      </w:r>
    </w:p>
    <w:p w:rsidR="00F0488C" w:rsidRDefault="00F0488C">
      <w:pPr>
        <w:pStyle w:val="ConsPlusNormal"/>
        <w:jc w:val="right"/>
      </w:pPr>
      <w:r>
        <w:t>руководитель Федеральной службы</w:t>
      </w:r>
    </w:p>
    <w:p w:rsidR="00F0488C" w:rsidRDefault="00F0488C">
      <w:pPr>
        <w:pStyle w:val="ConsPlusNormal"/>
        <w:jc w:val="right"/>
      </w:pPr>
      <w:r>
        <w:t>по надзору в сфере</w:t>
      </w:r>
    </w:p>
    <w:p w:rsidR="00F0488C" w:rsidRDefault="00F0488C">
      <w:pPr>
        <w:pStyle w:val="ConsPlusNormal"/>
        <w:jc w:val="right"/>
      </w:pPr>
      <w:r>
        <w:t>образования и науки</w:t>
      </w:r>
    </w:p>
    <w:p w:rsidR="00F0488C" w:rsidRDefault="00F0488C">
      <w:pPr>
        <w:pStyle w:val="ConsPlusNormal"/>
        <w:jc w:val="right"/>
      </w:pPr>
      <w:r>
        <w:t>С.С.КРАВЦОВ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right"/>
        <w:outlineLvl w:val="0"/>
      </w:pPr>
      <w:r>
        <w:t>Приложение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right"/>
      </w:pPr>
      <w:r>
        <w:t>Утверждены</w:t>
      </w:r>
    </w:p>
    <w:p w:rsidR="00F0488C" w:rsidRDefault="00F0488C">
      <w:pPr>
        <w:pStyle w:val="ConsPlusNormal"/>
        <w:jc w:val="right"/>
      </w:pPr>
      <w:r>
        <w:t>приказом Федеральной службы</w:t>
      </w:r>
    </w:p>
    <w:p w:rsidR="00F0488C" w:rsidRDefault="00F0488C">
      <w:pPr>
        <w:pStyle w:val="ConsPlusNormal"/>
        <w:jc w:val="right"/>
      </w:pPr>
      <w:r>
        <w:t>по надзору в сфере</w:t>
      </w:r>
    </w:p>
    <w:p w:rsidR="00F0488C" w:rsidRDefault="00F0488C">
      <w:pPr>
        <w:pStyle w:val="ConsPlusNormal"/>
        <w:jc w:val="right"/>
      </w:pPr>
      <w:r>
        <w:t>образования и науки</w:t>
      </w:r>
    </w:p>
    <w:p w:rsidR="00F0488C" w:rsidRDefault="00F0488C">
      <w:pPr>
        <w:pStyle w:val="ConsPlusNormal"/>
        <w:jc w:val="right"/>
      </w:pPr>
      <w:r>
        <w:lastRenderedPageBreak/>
        <w:t>от 27.11.2017 N 1968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Title"/>
        <w:jc w:val="center"/>
      </w:pPr>
      <w:bookmarkStart w:id="0" w:name="P42"/>
      <w:bookmarkEnd w:id="0"/>
      <w:r>
        <w:t>ИЗМЕНЕНИЯ,</w:t>
      </w:r>
    </w:p>
    <w:p w:rsidR="00F0488C" w:rsidRDefault="00F0488C">
      <w:pPr>
        <w:pStyle w:val="ConsPlusTitle"/>
        <w:jc w:val="center"/>
      </w:pPr>
      <w:r>
        <w:t>КОТОРЫЕ ВНОСЯТСЯ В ТРЕБОВАНИЯ К СТРУКТУРЕ</w:t>
      </w:r>
    </w:p>
    <w:p w:rsidR="00F0488C" w:rsidRDefault="00F0488C">
      <w:pPr>
        <w:pStyle w:val="ConsPlusTitle"/>
        <w:jc w:val="center"/>
      </w:pPr>
      <w:r>
        <w:t>ОФИЦИАЛЬНОГО САЙТА ОБРАЗОВАТЕЛЬНОЙ ОРГАНИЗАЦИИ</w:t>
      </w:r>
    </w:p>
    <w:p w:rsidR="00F0488C" w:rsidRDefault="00F0488C">
      <w:pPr>
        <w:pStyle w:val="ConsPlusTitle"/>
        <w:jc w:val="center"/>
      </w:pPr>
      <w:r>
        <w:t>В ИНФОРМАЦИОННО-ТЕЛЕКОММУНИКАЦИОННОЙ СЕТИ "ИНТЕРНЕТ"</w:t>
      </w:r>
    </w:p>
    <w:p w:rsidR="00F0488C" w:rsidRDefault="00F0488C">
      <w:pPr>
        <w:pStyle w:val="ConsPlusTitle"/>
        <w:jc w:val="center"/>
      </w:pPr>
      <w:r>
        <w:t>И ФОРМАТУ ПРЕДСТАВЛЕНИЯ НА НЕМ ИНФОРМАЦИИ, УТВЕРЖДЕННЫЕ</w:t>
      </w:r>
    </w:p>
    <w:p w:rsidR="00F0488C" w:rsidRDefault="00F0488C">
      <w:pPr>
        <w:pStyle w:val="ConsPlusTitle"/>
        <w:jc w:val="center"/>
      </w:pPr>
      <w:r>
        <w:t>ПРИКАЗОМ ФЕДЕРАЛЬНОЙ СЛУЖБЫ ПО НАДЗОРУ В СФЕРЕ</w:t>
      </w:r>
    </w:p>
    <w:p w:rsidR="00F0488C" w:rsidRDefault="00F0488C">
      <w:pPr>
        <w:pStyle w:val="ConsPlusTitle"/>
        <w:jc w:val="center"/>
      </w:pPr>
      <w:r>
        <w:t>ОБРАЗОВАНИЯ И НАУКИ ОТ 29 МАЯ 2014 Г. N 785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F0488C" w:rsidRDefault="00F0488C">
      <w:pPr>
        <w:pStyle w:val="ConsPlusNormal"/>
        <w:ind w:firstLine="540"/>
        <w:jc w:val="both"/>
      </w:pPr>
      <w:r>
        <w:t>"3.2. Подраздел "Структура и органы управления образовательной организацией".</w:t>
      </w:r>
    </w:p>
    <w:p w:rsidR="00F0488C" w:rsidRDefault="00F0488C">
      <w:pPr>
        <w:pStyle w:val="ConsPlusNormal"/>
        <w:ind w:firstLine="540"/>
        <w:jc w:val="both"/>
      </w:pPr>
      <w:r>
        <w:t>Главная страница подраздела должна содержать информацию о структуре и об органах управления образовательной организации, в том числе о наименовании структурных подразделений (органов управления), фамилиях, именах, отчествах (при наличии) и должностях руководителей структурных подразделений, местах нахождения структурных подразделений, адресах официальных сайтов в информационно-телекоммуникационной сети "Интернет" структурных подразделений (при наличии), адресах электронной почты структурных подразделений (при наличии), сведениях о положениях о структурных подразделениях (об органах управления) с приложением копий указанных положений (при их наличии).";</w:t>
      </w:r>
    </w:p>
    <w:p w:rsidR="00F0488C" w:rsidRDefault="00F0488C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Абзац второй пункта 3.4</w:t>
        </w:r>
      </w:hyperlink>
      <w:r>
        <w:t xml:space="preserve"> изложить в следующей редакции:</w:t>
      </w:r>
    </w:p>
    <w:p w:rsidR="00F0488C" w:rsidRDefault="00F0488C">
      <w:pPr>
        <w:pStyle w:val="ConsPlusNormal"/>
        <w:ind w:firstLine="540"/>
        <w:jc w:val="both"/>
      </w:pPr>
      <w:r>
        <w:t>"Подраздел должен содержать информацию о реализуемых уровнях образования, о формах обучения, нормативных сроках обучения, сроке действия государственной аккредитации образовательной программы (при наличии государственной аккредитации), об описании образовательной программы с приложением ее копии, об учебном плане с приложением его копии, об аннотации к рабочим программам дисциплин (по каждой дисциплине в составе образовательной программы) с приложением их копий (при наличии), о календарном учебном графике с приложением его копии, о методических и об иных документах, разработанных образовательной организацией для обеспечения образовательного процесса,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а также об использовании при реализации указанных образовательных программ электронного обучения и дистанционных образовательных технологий,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о языках, на которых осуществляется образование (обучение).";</w:t>
      </w:r>
    </w:p>
    <w:p w:rsidR="00F0488C" w:rsidRDefault="00F0488C">
      <w:pPr>
        <w:pStyle w:val="ConsPlusNormal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3.7</w:t>
        </w:r>
      </w:hyperlink>
      <w:r>
        <w:t xml:space="preserve"> изложить в следующей редакции:</w:t>
      </w:r>
    </w:p>
    <w:p w:rsidR="00F0488C" w:rsidRDefault="00F0488C">
      <w:pPr>
        <w:pStyle w:val="ConsPlusNormal"/>
        <w:ind w:firstLine="540"/>
        <w:jc w:val="both"/>
      </w:pPr>
      <w:r>
        <w:t>"3.7. Подраздел "Материально-техническое обеспечение и оснащенность образовательного процесса".</w:t>
      </w:r>
    </w:p>
    <w:p w:rsidR="00F0488C" w:rsidRDefault="00F0488C">
      <w:pPr>
        <w:pStyle w:val="ConsPlusNormal"/>
        <w:ind w:firstLine="540"/>
        <w:jc w:val="both"/>
      </w:pPr>
      <w:r>
        <w:t xml:space="preserve">Главная страница подраздела должна содержать информацию о материально-техническом обеспечении образовательной деятельности, в том числе сведения о наличии оборудованных учебных кабинетов, объектов,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здоровья, об обеспечении доступа в здания образовательной организации инвалидов и лиц с ограниченными возможностями здоровья, об условиях питания обучающихся, в том числе инвалидов и лиц с ограниченными возможностями здоровья, об условиях охраны здоровья обучающихся, в том числе инвалидов и лиц с ограниченными возможностями здоровья,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здоровья,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</w:t>
      </w:r>
      <w:r>
        <w:lastRenderedPageBreak/>
        <w:t>возможностями здоровья,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здоровья.";</w:t>
      </w:r>
    </w:p>
    <w:p w:rsidR="00F0488C" w:rsidRDefault="00F0488C">
      <w:pPr>
        <w:pStyle w:val="ConsPlusNormal"/>
        <w:ind w:firstLine="540"/>
        <w:jc w:val="both"/>
      </w:pPr>
      <w:r>
        <w:t xml:space="preserve">4. </w:t>
      </w:r>
      <w:hyperlink r:id="rId10" w:history="1">
        <w:r>
          <w:rPr>
            <w:color w:val="0000FF"/>
          </w:rPr>
          <w:t>Пункт 3.8</w:t>
        </w:r>
      </w:hyperlink>
      <w:r>
        <w:t xml:space="preserve"> изложить в следующей редакции:</w:t>
      </w:r>
    </w:p>
    <w:p w:rsidR="00F0488C" w:rsidRDefault="00F0488C">
      <w:pPr>
        <w:pStyle w:val="ConsPlusNormal"/>
        <w:ind w:firstLine="540"/>
        <w:jc w:val="both"/>
      </w:pPr>
      <w:r>
        <w:t>"3.8. Подраздел "Стипендии и иные виды материальной поддержки".</w:t>
      </w:r>
    </w:p>
    <w:p w:rsidR="00F0488C" w:rsidRDefault="00F0488C">
      <w:pPr>
        <w:pStyle w:val="ConsPlusNormal"/>
        <w:ind w:firstLine="540"/>
        <w:jc w:val="both"/>
      </w:pPr>
      <w:r>
        <w:t>Главная страница подраздела должна содержать информацию 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выпускников.".</w:t>
      </w: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jc w:val="both"/>
      </w:pPr>
    </w:p>
    <w:p w:rsidR="00F0488C" w:rsidRDefault="00F048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488C" w:rsidRDefault="00F0488C">
      <w:pPr>
        <w:spacing w:after="1" w:line="220" w:lineRule="atLeast"/>
      </w:pPr>
      <w:r>
        <w:rPr>
          <w:rFonts w:ascii="Calibri" w:hAnsi="Calibri" w:cs="Calibri"/>
          <w:b/>
        </w:rPr>
        <w:t>Источник публикации</w:t>
      </w:r>
    </w:p>
    <w:p w:rsidR="00F0488C" w:rsidRDefault="00F0488C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Официальный интернет-портал правовой информации http://www.pravo.gov.ru, 22.12.2017</w:t>
      </w:r>
    </w:p>
    <w:p w:rsidR="00F0488C" w:rsidRDefault="00F0488C">
      <w:pPr>
        <w:spacing w:after="1" w:line="220" w:lineRule="atLeast"/>
      </w:pPr>
      <w:r>
        <w:rPr>
          <w:rFonts w:ascii="Calibri" w:hAnsi="Calibri" w:cs="Calibri"/>
          <w:b/>
        </w:rPr>
        <w:t>Примечание к документу</w:t>
      </w:r>
    </w:p>
    <w:p w:rsidR="00F0488C" w:rsidRDefault="00F0488C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 xml:space="preserve">Начало действия документа - </w:t>
      </w:r>
      <w:hyperlink r:id="rId11" w:history="1">
        <w:r>
          <w:rPr>
            <w:rFonts w:ascii="Calibri" w:hAnsi="Calibri" w:cs="Calibri"/>
            <w:color w:val="0000FF"/>
          </w:rPr>
          <w:t>02.01.2018</w:t>
        </w:r>
      </w:hyperlink>
      <w:r>
        <w:rPr>
          <w:rFonts w:ascii="Calibri" w:hAnsi="Calibri" w:cs="Calibri"/>
        </w:rPr>
        <w:t>.</w:t>
      </w:r>
    </w:p>
    <w:p w:rsidR="00F0488C" w:rsidRDefault="00F0488C">
      <w:pPr>
        <w:spacing w:after="1" w:line="220" w:lineRule="atLeast"/>
      </w:pPr>
      <w:r>
        <w:rPr>
          <w:rFonts w:ascii="Calibri" w:hAnsi="Calibri" w:cs="Calibri"/>
          <w:b/>
        </w:rPr>
        <w:t>Название документа</w:t>
      </w:r>
    </w:p>
    <w:p w:rsidR="00F0488C" w:rsidRDefault="00F0488C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 xml:space="preserve">Приказ </w:t>
      </w:r>
      <w:proofErr w:type="spellStart"/>
      <w:r>
        <w:rPr>
          <w:rFonts w:ascii="Calibri" w:hAnsi="Calibri" w:cs="Calibri"/>
        </w:rPr>
        <w:t>Рособрнадзора</w:t>
      </w:r>
      <w:proofErr w:type="spellEnd"/>
      <w:r>
        <w:rPr>
          <w:rFonts w:ascii="Calibri" w:hAnsi="Calibri" w:cs="Calibri"/>
        </w:rPr>
        <w:t xml:space="preserve"> от 27.11.2017 N 1968</w:t>
      </w:r>
    </w:p>
    <w:p w:rsidR="00F0488C" w:rsidRDefault="00F0488C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</w:t>
      </w:r>
    </w:p>
    <w:p w:rsidR="00F0488C" w:rsidRDefault="00F0488C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(Зарегистрировано в Минюсте России 22.12.2017 N 49369)</w:t>
      </w:r>
    </w:p>
    <w:p w:rsidR="00970E62" w:rsidRDefault="00970E62"/>
    <w:sectPr w:rsidR="00970E62" w:rsidSect="00CA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488C"/>
    <w:rsid w:val="00970E62"/>
    <w:rsid w:val="00F0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8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8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552FED4C956C5667842FB7A6786DDC7FDCED9F69FA045AC9D8E1282B898576C61B4105928683FOARC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C552FED4C956C5667842FB7A6786DDC7FDCED9F69FA045AC9D8E1282B898576C61B4105928683EOARA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552FED4C956C5667842FB7A6786DDC7FDCED9F69FA045AC9D8E1282B898576C61B4105928683DOARBJ" TargetMode="External"/><Relationship Id="rId11" Type="http://schemas.openxmlformats.org/officeDocument/2006/relationships/hyperlink" Target="consultantplus://offline/ref=D59B4464992BEB1644CCA41659BE07FCBC10335F58182197D13CC316B7EACF3C873E13573DA9D0W6RDJ" TargetMode="External"/><Relationship Id="rId5" Type="http://schemas.openxmlformats.org/officeDocument/2006/relationships/hyperlink" Target="consultantplus://offline/ref=95C552FED4C956C5667842FB7A6786DDC4F5CCD6F699A045AC9D8E1282OBR8J" TargetMode="External"/><Relationship Id="rId10" Type="http://schemas.openxmlformats.org/officeDocument/2006/relationships/hyperlink" Target="consultantplus://offline/ref=95C552FED4C956C5667842FB7A6786DDC7FDCED9F69FA045AC9D8E1282B898576C61B41059286839OAR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5C552FED4C956C5667842FB7A6786DDC7FDCED9F69FA045AC9D8E1282B898576C61B41059286839OAR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6739</Characters>
  <Application>Microsoft Office Word</Application>
  <DocSecurity>0</DocSecurity>
  <Lines>56</Lines>
  <Paragraphs>15</Paragraphs>
  <ScaleCrop>false</ScaleCrop>
  <Company>Ya Blondinko Edition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Кудряшов_АМ</dc:creator>
  <cp:lastModifiedBy>Кудряшов_АМ</cp:lastModifiedBy>
  <cp:revision>1</cp:revision>
  <dcterms:created xsi:type="dcterms:W3CDTF">2018-09-17T09:17:00Z</dcterms:created>
  <dcterms:modified xsi:type="dcterms:W3CDTF">2018-09-17T09:18:00Z</dcterms:modified>
</cp:coreProperties>
</file>